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18" w:rsidRDefault="00E34088" w:rsidP="00EA2A18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>
        <w:rPr>
          <w:rFonts w:ascii="Garamond" w:hAnsi="Garamond"/>
          <w:b/>
          <w:sz w:val="28"/>
        </w:rPr>
        <w:t>Allegato (6</w:t>
      </w:r>
      <w:r w:rsidR="00EA2A18">
        <w:rPr>
          <w:rFonts w:ascii="Garamond" w:hAnsi="Garamond"/>
          <w:b/>
          <w:sz w:val="28"/>
        </w:rPr>
        <w:t>)</w:t>
      </w:r>
    </w:p>
    <w:p w:rsidR="00EA2A18" w:rsidRDefault="00EA2A18" w:rsidP="00EA2A18">
      <w:pPr>
        <w:pStyle w:val="Titolo1"/>
        <w:rPr>
          <w:rFonts w:ascii="Garamond" w:hAnsi="Garamond"/>
          <w:sz w:val="22"/>
        </w:rPr>
      </w:pPr>
      <w:r>
        <w:rPr>
          <w:rFonts w:ascii="Garamond" w:hAnsi="Garamond"/>
          <w:b w:val="0"/>
        </w:rPr>
        <w:t xml:space="preserve">Modulo di </w:t>
      </w:r>
      <w:r>
        <w:rPr>
          <w:rFonts w:ascii="Garamond" w:hAnsi="Garamond"/>
          <w:sz w:val="22"/>
        </w:rPr>
        <w:t>SCHEDA NOTIZIE per le richiesta di Nulla Osta per il Vincolo Idrogeologico</w:t>
      </w:r>
    </w:p>
    <w:p w:rsidR="00EA2A18" w:rsidRDefault="00EA2A18" w:rsidP="00EA2A18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</w:p>
    <w:p w:rsidR="00EA2A18" w:rsidRDefault="006521CD" w:rsidP="00EA2A18">
      <w:pPr>
        <w:pStyle w:val="Corpotesto"/>
        <w:jc w:val="center"/>
        <w:rPr>
          <w:rFonts w:ascii="Garamond" w:hAnsi="Garamond"/>
        </w:rPr>
      </w:pPr>
      <w:r>
        <w:rPr>
          <w:rFonts w:ascii="Garamond" w:hAnsi="Garamond"/>
          <w:b/>
        </w:rPr>
        <w:t>Tab. B</w:t>
      </w:r>
      <w:r w:rsidR="00EA2A18">
        <w:rPr>
          <w:rFonts w:ascii="Garamond" w:hAnsi="Garamond"/>
        </w:rPr>
        <w:t xml:space="preserve"> “Tipologie degli interventi in zone </w:t>
      </w:r>
      <w:r w:rsidR="007E5BDE">
        <w:rPr>
          <w:rFonts w:ascii="Garamond" w:hAnsi="Garamond"/>
        </w:rPr>
        <w:t xml:space="preserve">non </w:t>
      </w:r>
      <w:r w:rsidR="00EA2A18">
        <w:rPr>
          <w:rFonts w:ascii="Garamond" w:hAnsi="Garamond"/>
        </w:rPr>
        <w:t>boscate”</w:t>
      </w:r>
    </w:p>
    <w:p w:rsidR="00EA2A18" w:rsidRDefault="007E5BDE" w:rsidP="00EA2A18">
      <w:pPr>
        <w:pStyle w:val="Corpotesto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R.D. 1126/1926 – Art. 20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SOGGETTO RICHIEDENTE : </w:t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TITOLO PER LA RICHIESTA: </w:t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spacing w:line="360" w:lineRule="auto"/>
        <w:rPr>
          <w:rFonts w:ascii="Garamond" w:hAnsi="Garamond"/>
          <w:sz w:val="24"/>
          <w:szCs w:val="24"/>
        </w:rPr>
      </w:pPr>
    </w:p>
    <w:p w:rsidR="00EA2A18" w:rsidRDefault="00EA2A18" w:rsidP="00EA2A18">
      <w:pPr>
        <w:spacing w:line="360" w:lineRule="auto"/>
        <w:ind w:left="4248" w:hanging="4248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TIPO DI INTERVENTO E SCOPO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  <w:r>
        <w:rPr>
          <w:rFonts w:ascii="Garamond" w:hAnsi="Garamond"/>
          <w:sz w:val="24"/>
          <w:szCs w:val="24"/>
        </w:rPr>
        <w:t xml:space="preserve"> </w:t>
      </w:r>
    </w:p>
    <w:p w:rsidR="00EA2A18" w:rsidRPr="00EA2A18" w:rsidRDefault="00EA2A18" w:rsidP="00EA2A18">
      <w:pPr>
        <w:spacing w:line="360" w:lineRule="auto"/>
        <w:ind w:left="4248" w:hanging="4248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jc w:val="center"/>
        <w:rPr>
          <w:rFonts w:ascii="Garamond" w:hAnsi="Garamond"/>
          <w:b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TIPOLOGIA D’INTERVENTO RICADENTE IN TABELLA</w:t>
      </w:r>
      <w:r w:rsidRPr="00EA2A18">
        <w:rPr>
          <w:rFonts w:ascii="Garamond" w:hAnsi="Garamond"/>
          <w:b/>
          <w:sz w:val="24"/>
          <w:szCs w:val="24"/>
        </w:rPr>
        <w:t xml:space="preserve"> :</w:t>
      </w: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ind w:left="1416" w:firstLine="708"/>
        <w:rPr>
          <w:rFonts w:ascii="Garamond" w:hAnsi="Garamond"/>
          <w:b/>
          <w:sz w:val="24"/>
          <w:szCs w:val="24"/>
        </w:rPr>
      </w:pP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AB9E6" id="Rettangolo 3" o:spid="_x0000_s1026" style="position:absolute;margin-left:339.6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"/>
            </w:pict>
          </mc:Fallback>
        </mc:AlternateContent>
      </w: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B016" id="Rettangolo 2" o:spid="_x0000_s1026" style="position:absolute;margin-left:248.85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Cx2Vpn3QAAAAgBAAAPAAAAAAAAAAAAAAAAAHcEAABkcnMvZG93bnJldi54bWxQ&#10;SwUGAAAAAAQABADzAAAAgQUAAAAA&#10;"/>
            </w:pict>
          </mc:Fallback>
        </mc:AlternateContent>
      </w:r>
      <w:r w:rsidRPr="00EA2A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8255" r="1143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807E" id="Rettangolo 1" o:spid="_x0000_s1026" style="position:absolute;margin-left:145.35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"/>
            </w:pict>
          </mc:Fallback>
        </mc:AlternateContent>
      </w:r>
      <w:r w:rsidRPr="00EA2A18">
        <w:rPr>
          <w:rFonts w:ascii="Garamond" w:hAnsi="Garamond"/>
          <w:b/>
          <w:sz w:val="24"/>
          <w:szCs w:val="24"/>
        </w:rPr>
        <w:t xml:space="preserve">A </w:t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  <w:t>B</w:t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</w:r>
      <w:r w:rsidRPr="00EA2A18">
        <w:rPr>
          <w:rFonts w:ascii="Garamond" w:hAnsi="Garamond"/>
          <w:b/>
          <w:sz w:val="24"/>
          <w:szCs w:val="24"/>
        </w:rPr>
        <w:tab/>
        <w:t xml:space="preserve">C </w:t>
      </w: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b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LOCALIZZAZIONE: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COMUNE DI: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LOCALITA’ :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 xml:space="preserve">AUTORITA’ DI BACINO: 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16"/>
          <w:szCs w:val="16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RIFERIMENTI CARTOGRAFICI: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IGM:</w:t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… …  … … … … …  … … … … … … … 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CARTA TECNICA REGIONALE: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0B4AC1" w:rsidRDefault="000B4AC1" w:rsidP="00EA2A18">
      <w:pPr>
        <w:jc w:val="center"/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RIFERIMENTI CATASTALI: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Pr="00EA2A18" w:rsidRDefault="00EA2A18" w:rsidP="00EA2A18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Default="00EA2A18" w:rsidP="00EA2A18">
      <w:pPr>
        <w:jc w:val="center"/>
        <w:rPr>
          <w:rFonts w:ascii="Garamond" w:hAnsi="Garamond"/>
          <w:sz w:val="22"/>
        </w:rPr>
      </w:pPr>
      <w:r w:rsidRPr="00EA2A18">
        <w:rPr>
          <w:rFonts w:ascii="Garamond" w:hAnsi="Garamond"/>
          <w:sz w:val="24"/>
          <w:szCs w:val="24"/>
        </w:rPr>
        <w:t>Distinto al Catasto al Foglio … … … … …</w:t>
      </w:r>
      <w:r w:rsidRPr="00EA2A18">
        <w:rPr>
          <w:rFonts w:ascii="Garamond" w:hAnsi="Garamond"/>
          <w:sz w:val="24"/>
          <w:szCs w:val="24"/>
        </w:rPr>
        <w:tab/>
      </w:r>
      <w:r w:rsidRPr="00EA2A18">
        <w:rPr>
          <w:rFonts w:ascii="Garamond" w:hAnsi="Garamond"/>
          <w:sz w:val="24"/>
          <w:szCs w:val="24"/>
        </w:rPr>
        <w:tab/>
        <w:t>Particelle … … … … … … … 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jc w:val="center"/>
        <w:rPr>
          <w:rFonts w:ascii="Garamond" w:hAnsi="Garamond"/>
          <w:b/>
          <w:sz w:val="22"/>
        </w:rPr>
      </w:pPr>
      <w:r w:rsidRPr="00EA2A18">
        <w:rPr>
          <w:rFonts w:ascii="Garamond" w:hAnsi="Garamond"/>
          <w:sz w:val="24"/>
          <w:szCs w:val="24"/>
        </w:rPr>
        <w:t>DESCRIZIONE DELL’OPERA</w:t>
      </w:r>
      <w:r>
        <w:rPr>
          <w:rFonts w:ascii="Garamond" w:hAnsi="Garamond"/>
          <w:b/>
          <w:sz w:val="22"/>
        </w:rPr>
        <w:t>: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Superficie interessata dall’opera: mq.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Movimenti di terra previsti o realizzati: mc.</w:t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Pr="00EA2A18" w:rsidRDefault="00EA2A18" w:rsidP="00EA2A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Edificazione prevista o realizzata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Pr="00EA2A18" w:rsidRDefault="00EA2A18" w:rsidP="00EA2A18">
      <w:pPr>
        <w:tabs>
          <w:tab w:val="left" w:pos="48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Superficie interessata da opere accessorie e strumentali:</w:t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Pr="000B4AC1" w:rsidRDefault="00EA2A18" w:rsidP="00EA2A18">
      <w:pPr>
        <w:jc w:val="center"/>
        <w:rPr>
          <w:rFonts w:ascii="Garamond" w:hAnsi="Garamond"/>
          <w:sz w:val="22"/>
        </w:rPr>
      </w:pPr>
      <w:r w:rsidRPr="000B4AC1">
        <w:rPr>
          <w:rFonts w:ascii="Garamond" w:hAnsi="Garamond"/>
          <w:sz w:val="22"/>
        </w:rPr>
        <w:t>CARATTERIZZAZIONE DELL’AREA</w:t>
      </w:r>
    </w:p>
    <w:p w:rsidR="00EA2A18" w:rsidRDefault="00EA2A18" w:rsidP="00EA2A18">
      <w:pPr>
        <w:jc w:val="center"/>
        <w:rPr>
          <w:rFonts w:ascii="Garamond" w:hAnsi="Garamond"/>
          <w:b/>
          <w:sz w:val="22"/>
        </w:rPr>
      </w:pPr>
      <w:r w:rsidRPr="000B4AC1">
        <w:rPr>
          <w:rFonts w:ascii="Garamond" w:hAnsi="Garamond"/>
          <w:sz w:val="22"/>
        </w:rPr>
        <w:t>CARATTERISTICHE IDROGEOMORFOLOGICHE</w:t>
      </w:r>
      <w:r>
        <w:rPr>
          <w:rFonts w:ascii="Garamond" w:hAnsi="Garamond"/>
          <w:b/>
          <w:sz w:val="22"/>
        </w:rPr>
        <w:t>: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Titolo3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RISORSE IDRICHE</w:t>
      </w:r>
    </w:p>
    <w:p w:rsidR="000B4AC1" w:rsidRPr="00EA2A18" w:rsidRDefault="000B4AC1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Bacino idrografico principale: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Acque che lambiscono o att</w:t>
      </w:r>
      <w:r w:rsidR="000B4AC1">
        <w:rPr>
          <w:rFonts w:ascii="Garamond" w:hAnsi="Garamond"/>
          <w:sz w:val="22"/>
        </w:rPr>
        <w:t>raversano il fondo:</w:t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Presenza di sorgenti nel fondo</w:t>
      </w:r>
      <w:r w:rsidR="000B4AC1">
        <w:rPr>
          <w:rFonts w:ascii="Garamond" w:hAnsi="Garamond"/>
          <w:sz w:val="22"/>
        </w:rPr>
        <w:t>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0B4AC1" w:rsidRPr="00EA2A18" w:rsidRDefault="00EA2A18" w:rsidP="000B4A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Profondità della falda acquifera: mt.</w:t>
      </w:r>
      <w:r w:rsidR="000B4AC1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</w:p>
    <w:p w:rsidR="00EA2A18" w:rsidRDefault="00EA2A18" w:rsidP="00EA2A18">
      <w:pPr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GEOPEDOLOGIA E MORFOLOGIA DEL SUOLO</w:t>
      </w:r>
    </w:p>
    <w:p w:rsidR="000B4AC1" w:rsidRDefault="00EA2A18" w:rsidP="000B4AC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 xml:space="preserve">Profondità del suolo: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Tipo di roccia madre: 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Permeabilità del suolo 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Altitudine s.l.m. mt.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Pendenza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Esposizione 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Stabilità dell’area e potenzialità di dissesto :</w:t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Fenomeni di dissesto in atto 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Titolo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VEGETAZIONE ED USO DEL SUOLO</w:t>
      </w:r>
    </w:p>
    <w:p w:rsidR="00EA2A18" w:rsidRDefault="00EA2A18" w:rsidP="00EA2A18">
      <w:pPr>
        <w:rPr>
          <w:rFonts w:ascii="Garamond" w:hAnsi="Garamond"/>
        </w:rPr>
      </w:pP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Bosco :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pacing w:val="20"/>
          <w:sz w:val="22"/>
          <w:bdr w:val="single" w:sz="4" w:space="0" w:color="auto" w:frame="1"/>
        </w:rPr>
        <w:t>SI</w:t>
      </w:r>
      <w:r>
        <w:rPr>
          <w:rFonts w:ascii="Garamond" w:hAnsi="Garamond"/>
          <w:b/>
          <w:spacing w:val="20"/>
          <w:sz w:val="22"/>
        </w:rPr>
        <w:t xml:space="preserve"> </w:t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</w:rPr>
        <w:tab/>
      </w:r>
      <w:r>
        <w:rPr>
          <w:rFonts w:ascii="Garamond" w:hAnsi="Garamond"/>
          <w:b/>
          <w:spacing w:val="20"/>
          <w:sz w:val="22"/>
          <w:bdr w:val="single" w:sz="4" w:space="0" w:color="auto" w:frame="1"/>
        </w:rPr>
        <w:t>NO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 SI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Fustaia di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Ceduo di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Età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ind w:left="708" w:firstLine="7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 vegetativo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Cespugliato (%) 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Prati e pascoli (%):</w:t>
      </w:r>
      <w:r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Colture agrarie (%):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</w:rPr>
        <w:t>Incolti e improduttivi</w:t>
      </w:r>
      <w:r w:rsidR="000B4AC1">
        <w:rPr>
          <w:rFonts w:ascii="Garamond" w:hAnsi="Garamond"/>
          <w:sz w:val="22"/>
        </w:rPr>
        <w:t xml:space="preserve"> (%)</w:t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 … … … … … 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0B4AC1" w:rsidRDefault="000B4AC1" w:rsidP="000B4AC1">
      <w:pPr>
        <w:ind w:left="3540" w:firstLine="708"/>
        <w:jc w:val="center"/>
        <w:rPr>
          <w:rFonts w:ascii="Garamond" w:hAnsi="Garamond"/>
          <w:sz w:val="22"/>
        </w:rPr>
      </w:pPr>
    </w:p>
    <w:p w:rsidR="00EA2A18" w:rsidRDefault="00EA2A18" w:rsidP="000B4AC1">
      <w:pPr>
        <w:ind w:left="3540" w:firstLine="708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GEOLOGO</w:t>
      </w:r>
    </w:p>
    <w:p w:rsidR="00EA2A18" w:rsidRDefault="00EA2A18" w:rsidP="00EA2A18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URBANISTICA E VINCOLI</w:t>
      </w:r>
    </w:p>
    <w:p w:rsidR="00EA2A18" w:rsidRDefault="00EA2A18" w:rsidP="00EA2A18">
      <w:pPr>
        <w:pStyle w:val="Titolo3"/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ESTREMI DI PRG – PDF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Lotto minimo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Indice di fabbricabilità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Complessivo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 abitazione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 annessi agricoli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Altro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Viabilità di accesso: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Abitazioni nella zona: </w:t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0B4AC1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Altre infrastrutture civili esistenti o in costruzione nella zona e in aree limitrofe:</w:t>
      </w:r>
      <w:r w:rsidR="000B4AC1" w:rsidRPr="000B4AC1">
        <w:rPr>
          <w:rFonts w:ascii="Garamond" w:hAnsi="Garamond"/>
          <w:sz w:val="24"/>
          <w:szCs w:val="24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… … … …</w:t>
      </w:r>
      <w:r w:rsidR="000B4AC1">
        <w:rPr>
          <w:rFonts w:ascii="Garamond" w:hAnsi="Garamond"/>
          <w:sz w:val="24"/>
          <w:szCs w:val="24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 w:rsidR="000B4AC1">
        <w:rPr>
          <w:rFonts w:ascii="Garamond" w:hAnsi="Garamond"/>
          <w:sz w:val="24"/>
          <w:szCs w:val="24"/>
        </w:rPr>
        <w:t>…</w:t>
      </w:r>
      <w:r w:rsidR="000B4AC1" w:rsidRPr="00EA2A18">
        <w:rPr>
          <w:rFonts w:ascii="Garamond" w:hAnsi="Garamond"/>
          <w:sz w:val="24"/>
          <w:szCs w:val="24"/>
        </w:rPr>
        <w:t xml:space="preserve"> … … … … … … </w:t>
      </w:r>
      <w:r w:rsidR="000B4AC1">
        <w:rPr>
          <w:rFonts w:ascii="Garamond" w:hAnsi="Garamond"/>
          <w:sz w:val="24"/>
          <w:szCs w:val="24"/>
        </w:rPr>
        <w:t xml:space="preserve">… … 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Presenza di impianti potenzialmente a rischio (impianti industriali, dighe o invasi, discariche, ecc</w:t>
      </w:r>
      <w:r w:rsidR="000B4AC1">
        <w:rPr>
          <w:rFonts w:ascii="Garamond" w:hAnsi="Garamond"/>
          <w:sz w:val="22"/>
        </w:rPr>
        <w:t xml:space="preserve"> </w:t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</w:t>
      </w:r>
      <w:r w:rsidR="000B4AC1">
        <w:rPr>
          <w:rFonts w:ascii="Garamond" w:hAnsi="Garamond"/>
          <w:sz w:val="24"/>
          <w:szCs w:val="24"/>
        </w:rPr>
        <w:t xml:space="preserve">… </w:t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 xml:space="preserve">… </w:t>
      </w:r>
      <w:r w:rsidR="000B4AC1" w:rsidRPr="00EA2A18">
        <w:rPr>
          <w:rFonts w:ascii="Garamond" w:hAnsi="Garamond"/>
          <w:sz w:val="24"/>
          <w:szCs w:val="24"/>
        </w:rPr>
        <w:t xml:space="preserve">… … </w:t>
      </w:r>
      <w:r>
        <w:rPr>
          <w:rFonts w:ascii="Garamond" w:hAnsi="Garamond"/>
          <w:sz w:val="22"/>
        </w:rPr>
        <w:t>Terreni confinanti e tipo di uso del suolo degli stessi:</w:t>
      </w:r>
    </w:p>
    <w:p w:rsidR="00EA2A18" w:rsidRDefault="002445CD" w:rsidP="000B4AC1">
      <w:pPr>
        <w:spacing w:line="360" w:lineRule="auto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  <w:lang w:val="fr-FR"/>
        </w:rPr>
        <w:t xml:space="preserve">Nord </w:t>
      </w:r>
      <w:r w:rsidR="00EA2A18"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2445CD">
      <w:pPr>
        <w:spacing w:line="360" w:lineRule="auto"/>
        <w:ind w:left="2832" w:firstLine="708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Sud </w:t>
      </w:r>
      <w:r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  <w:lang w:val="fr-FR"/>
        </w:rPr>
        <w:t>Est</w:t>
      </w:r>
      <w:r>
        <w:rPr>
          <w:rFonts w:ascii="Garamond" w:hAnsi="Garamond"/>
          <w:sz w:val="22"/>
          <w:lang w:val="fr-FR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 w:rsidR="002445CD"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</w:rPr>
        <w:t>Ovest</w:t>
      </w:r>
      <w:r>
        <w:rPr>
          <w:rFonts w:ascii="Garamond" w:hAnsi="Garamond"/>
          <w:sz w:val="22"/>
        </w:rPr>
        <w:tab/>
      </w:r>
      <w:r w:rsidR="000B4AC1" w:rsidRPr="00EA2A18">
        <w:rPr>
          <w:rFonts w:ascii="Garamond" w:hAnsi="Garamond"/>
          <w:sz w:val="24"/>
          <w:szCs w:val="24"/>
        </w:rPr>
        <w:t xml:space="preserve">… … … … … … … … … … … … … … … … </w:t>
      </w:r>
      <w:r w:rsidR="000B4AC1">
        <w:rPr>
          <w:rFonts w:ascii="Garamond" w:hAnsi="Garamond"/>
          <w:sz w:val="24"/>
          <w:szCs w:val="24"/>
        </w:rPr>
        <w:t>…</w:t>
      </w:r>
    </w:p>
    <w:p w:rsidR="00EA2A18" w:rsidRDefault="00EA2A18" w:rsidP="00EA2A18">
      <w:pPr>
        <w:spacing w:line="240" w:lineRule="exact"/>
        <w:rPr>
          <w:rFonts w:ascii="Garamond" w:hAnsi="Garamond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6"/>
        <w:gridCol w:w="1134"/>
        <w:gridCol w:w="1134"/>
      </w:tblGrid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VINCOLI TERRITORIALI ESISTENTI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NO</w:t>
            </w: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paesistico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ex lege 431/85 e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archeologico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Vincolo monumentale ex D.L.490/99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Area naturale protetta: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240" w:lineRule="exac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Presenza  di aree, a qualunque titolo classificate, a rischio dall’Autorità di Bacino competente per territorio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rPr>
          <w:trHeight w:val="446"/>
        </w:trPr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Piano territoriale paesistico: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Usi civici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EA2A18" w:rsidTr="00EA2A18">
        <w:tc>
          <w:tcPr>
            <w:tcW w:w="5316" w:type="dxa"/>
            <w:hideMark/>
          </w:tcPr>
          <w:p w:rsidR="00EA2A18" w:rsidRDefault="00EA2A18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Altro : </w:t>
            </w:r>
            <w:r w:rsidR="002445CD" w:rsidRPr="00EA2A18">
              <w:rPr>
                <w:rFonts w:ascii="Garamond" w:hAnsi="Garamond"/>
                <w:sz w:val="24"/>
                <w:szCs w:val="24"/>
              </w:rPr>
              <w:t xml:space="preserve">… … … … … … … … … … … … … … </w:t>
            </w:r>
            <w:r w:rsidR="002445CD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2A18" w:rsidRDefault="00EA2A18">
            <w:pPr>
              <w:spacing w:line="360" w:lineRule="auto"/>
              <w:jc w:val="center"/>
              <w:rPr>
                <w:rFonts w:ascii="Garamond" w:hAnsi="Garamond"/>
                <w:sz w:val="22"/>
              </w:rPr>
            </w:pPr>
          </w:p>
        </w:tc>
      </w:tr>
    </w:tbl>
    <w:p w:rsidR="00EA2A18" w:rsidRDefault="00EA2A18" w:rsidP="00EA2A18">
      <w:pPr>
        <w:spacing w:line="360" w:lineRule="auto"/>
        <w:ind w:firstLine="3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DATA: </w:t>
      </w:r>
      <w:r w:rsidR="002445CD"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2"/>
        </w:rPr>
        <w:t xml:space="preserve">, li </w:t>
      </w:r>
      <w:r w:rsidR="002445CD">
        <w:rPr>
          <w:rFonts w:ascii="Garamond" w:hAnsi="Garamond"/>
          <w:sz w:val="22"/>
        </w:rPr>
        <w:t>… …</w:t>
      </w:r>
      <w:r>
        <w:rPr>
          <w:rFonts w:ascii="Garamond" w:hAnsi="Garamond"/>
          <w:sz w:val="22"/>
        </w:rPr>
        <w:t>/</w:t>
      </w:r>
      <w:r w:rsidR="002445CD">
        <w:rPr>
          <w:rFonts w:ascii="Garamond" w:hAnsi="Garamond"/>
          <w:sz w:val="22"/>
        </w:rPr>
        <w:t>… …</w:t>
      </w:r>
      <w:r>
        <w:rPr>
          <w:rFonts w:ascii="Garamond" w:hAnsi="Garamond"/>
          <w:sz w:val="22"/>
        </w:rPr>
        <w:t>/</w:t>
      </w:r>
      <w:r w:rsidR="002445CD">
        <w:rPr>
          <w:rFonts w:ascii="Garamond" w:hAnsi="Garamond"/>
          <w:sz w:val="22"/>
        </w:rPr>
        <w:t>… … … …</w:t>
      </w:r>
    </w:p>
    <w:p w:rsidR="00EA2A18" w:rsidRDefault="00EA2A18" w:rsidP="00EA2A18">
      <w:pPr>
        <w:pStyle w:val="Titolo4"/>
        <w:rPr>
          <w:rFonts w:ascii="Garamond" w:hAnsi="Garamond"/>
          <w:sz w:val="22"/>
        </w:rPr>
      </w:pPr>
    </w:p>
    <w:p w:rsidR="00EA2A18" w:rsidRDefault="00EA2A18" w:rsidP="00EA2A18">
      <w:pPr>
        <w:pStyle w:val="Titolo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TIMBRO E FIRMA:</w:t>
      </w:r>
    </w:p>
    <w:p w:rsidR="002445CD" w:rsidRDefault="002445CD" w:rsidP="002445CD"/>
    <w:p w:rsidR="002445CD" w:rsidRDefault="002445CD" w:rsidP="002445CD"/>
    <w:p w:rsidR="002445CD" w:rsidRPr="002445CD" w:rsidRDefault="002445CD" w:rsidP="002445CD"/>
    <w:p w:rsidR="00EA2A18" w:rsidRDefault="00EA2A18" w:rsidP="002445CD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PROGETTISTA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IL RICHIEDENTE</w:t>
      </w:r>
    </w:p>
    <w:p w:rsidR="002445CD" w:rsidRDefault="002445CD" w:rsidP="002445CD">
      <w:pPr>
        <w:jc w:val="center"/>
        <w:rPr>
          <w:rFonts w:ascii="Garamond" w:hAnsi="Garamond"/>
          <w:sz w:val="22"/>
        </w:rPr>
      </w:pPr>
    </w:p>
    <w:p w:rsidR="00EA2A18" w:rsidRDefault="002445CD" w:rsidP="002445CD">
      <w:pPr>
        <w:jc w:val="center"/>
        <w:rPr>
          <w:rFonts w:ascii="Garamond" w:hAnsi="Garamond"/>
          <w:sz w:val="22"/>
        </w:rPr>
      </w:pPr>
      <w:r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>… … … … …</w:t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="00EA2A18">
        <w:rPr>
          <w:rFonts w:ascii="Garamond" w:hAnsi="Garamond"/>
          <w:sz w:val="22"/>
        </w:rPr>
        <w:tab/>
      </w:r>
      <w:r w:rsidRPr="00EA2A18">
        <w:rPr>
          <w:rFonts w:ascii="Garamond" w:hAnsi="Garamond"/>
          <w:sz w:val="24"/>
          <w:szCs w:val="24"/>
        </w:rPr>
        <w:t>… … … … …</w:t>
      </w:r>
      <w:r>
        <w:rPr>
          <w:rFonts w:ascii="Garamond" w:hAnsi="Garamond"/>
          <w:sz w:val="24"/>
          <w:szCs w:val="24"/>
        </w:rPr>
        <w:t xml:space="preserve"> </w:t>
      </w:r>
      <w:r w:rsidRPr="00EA2A18">
        <w:rPr>
          <w:rFonts w:ascii="Garamond" w:hAnsi="Garamond"/>
          <w:sz w:val="24"/>
          <w:szCs w:val="24"/>
        </w:rPr>
        <w:t>… … … … …</w:t>
      </w:r>
    </w:p>
    <w:p w:rsidR="00EA2A18" w:rsidRDefault="00EA2A18" w:rsidP="00EA2A18">
      <w:pPr>
        <w:rPr>
          <w:rFonts w:ascii="Garamond" w:hAnsi="Garamond"/>
          <w:sz w:val="22"/>
        </w:rPr>
      </w:pPr>
    </w:p>
    <w:p w:rsidR="00EA2A18" w:rsidRDefault="00EA2A18" w:rsidP="00EA2A18">
      <w:pPr>
        <w:pStyle w:val="Corpotesto"/>
        <w:spacing w:line="240" w:lineRule="exact"/>
        <w:ind w:firstLine="142"/>
        <w:jc w:val="both"/>
        <w:rPr>
          <w:rFonts w:ascii="Garamond" w:hAnsi="Garamond"/>
        </w:rPr>
      </w:pPr>
      <w:r>
        <w:rPr>
          <w:rFonts w:ascii="Garamond" w:hAnsi="Garamond"/>
          <w:b/>
          <w:i/>
          <w:sz w:val="22"/>
          <w:szCs w:val="22"/>
        </w:rPr>
        <w:t>N.B. La scheda deve essere compilata in ogni sua parte. La mancata apposizione delle firme, della data e/o del timbro del professionista, e/o la non completa o corretta compilazione, rendono nullo il presente documento</w:t>
      </w:r>
      <w:r>
        <w:rPr>
          <w:rFonts w:ascii="Garamond" w:hAnsi="Garamond"/>
        </w:rPr>
        <w:t>.</w:t>
      </w:r>
    </w:p>
    <w:p w:rsidR="0028304C" w:rsidRDefault="0028304C"/>
    <w:sectPr w:rsidR="00283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18"/>
    <w:rsid w:val="000B4AC1"/>
    <w:rsid w:val="002445CD"/>
    <w:rsid w:val="0028304C"/>
    <w:rsid w:val="006521CD"/>
    <w:rsid w:val="007E5BDE"/>
    <w:rsid w:val="00CA7E02"/>
    <w:rsid w:val="00E34088"/>
    <w:rsid w:val="00E46516"/>
    <w:rsid w:val="00E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8AF6-E88E-4DAF-A0B8-BB25570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A2A18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2A18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2A18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2A18"/>
    <w:pPr>
      <w:keepNext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2A1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A2A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A2A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A2A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EA2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A2A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A2A18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EA2A1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A2A1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2A1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Rigliaco Emiliana</cp:lastModifiedBy>
  <cp:revision>2</cp:revision>
  <dcterms:created xsi:type="dcterms:W3CDTF">2021-10-26T09:02:00Z</dcterms:created>
  <dcterms:modified xsi:type="dcterms:W3CDTF">2021-10-26T09:02:00Z</dcterms:modified>
</cp:coreProperties>
</file>